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AB" w:rsidRDefault="00A37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_________________________Date: ____________Period: _________</w:t>
      </w:r>
    </w:p>
    <w:p w:rsidR="00A37FE9" w:rsidRDefault="00A37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11 Common Core Part 2 </w:t>
      </w:r>
      <w:proofErr w:type="gramStart"/>
      <w:r>
        <w:rPr>
          <w:rFonts w:ascii="Times New Roman" w:hAnsi="Times New Roman" w:cs="Times New Roman"/>
          <w:sz w:val="24"/>
          <w:szCs w:val="24"/>
        </w:rPr>
        <w:t>“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Pair of Silk Stockings” and “The Story of an Hour”</w:t>
      </w:r>
    </w:p>
    <w:p w:rsidR="00A37FE9" w:rsidRDefault="00A37FE9">
      <w:r w:rsidRPr="00A37FE9">
        <w:rPr>
          <w:b/>
        </w:rPr>
        <w:t>Directions:</w:t>
      </w:r>
      <w:r>
        <w:t xml:space="preserve"> Closely read</w:t>
      </w:r>
      <w:r>
        <w:t>/review</w:t>
      </w:r>
      <w:r>
        <w:t xml:space="preserve"> each of the </w:t>
      </w:r>
      <w:r>
        <w:t>2 short stories</w:t>
      </w:r>
      <w:r>
        <w:t xml:space="preserve"> provided </w:t>
      </w:r>
      <w:r>
        <w:t xml:space="preserve">“A Pair of Silk Stockings” and </w:t>
      </w:r>
      <w:proofErr w:type="gramStart"/>
      <w:r>
        <w:t>“ The</w:t>
      </w:r>
      <w:proofErr w:type="gramEnd"/>
      <w:r>
        <w:t xml:space="preserve"> Story of an Hour”</w:t>
      </w:r>
      <w:r>
        <w:t xml:space="preserve"> and write a source-based argument on the topic below. </w:t>
      </w:r>
    </w:p>
    <w:p w:rsidR="00A37FE9" w:rsidRDefault="00A37FE9">
      <w:r w:rsidRPr="00A37FE9">
        <w:rPr>
          <w:b/>
        </w:rPr>
        <w:t xml:space="preserve"> Topic:</w:t>
      </w:r>
      <w:r>
        <w:t xml:space="preserve"> </w:t>
      </w:r>
      <w:r>
        <w:t>How does a person’s lifestyle and life choices affect the decisions they make?</w:t>
      </w:r>
      <w:r>
        <w:t xml:space="preserve"> </w:t>
      </w:r>
    </w:p>
    <w:p w:rsidR="00A37FE9" w:rsidRDefault="00A37FE9"/>
    <w:p w:rsidR="00A37FE9" w:rsidRPr="00A37FE9" w:rsidRDefault="00A37FE9">
      <w:pPr>
        <w:rPr>
          <w:b/>
        </w:rPr>
      </w:pPr>
      <w:r w:rsidRPr="00A37FE9">
        <w:rPr>
          <w:b/>
        </w:rPr>
        <w:t xml:space="preserve">Your Task: </w:t>
      </w:r>
    </w:p>
    <w:p w:rsidR="00A37FE9" w:rsidRDefault="00A37FE9">
      <w:r>
        <w:t xml:space="preserve">Carefully read each of the </w:t>
      </w:r>
      <w:r>
        <w:t>2 short stories</w:t>
      </w:r>
      <w:r>
        <w:t xml:space="preserve"> provided. Then, using evidence </w:t>
      </w:r>
      <w:r w:rsidRPr="00A85BE8">
        <w:rPr>
          <w:b/>
        </w:rPr>
        <w:t xml:space="preserve">from </w:t>
      </w:r>
      <w:r w:rsidRPr="00A85BE8">
        <w:rPr>
          <w:b/>
        </w:rPr>
        <w:t>both</w:t>
      </w:r>
      <w:r>
        <w:t>, write a well-developed argument regarding</w:t>
      </w:r>
      <w:r w:rsidR="00A85BE8">
        <w:t>,</w:t>
      </w:r>
      <w:r w:rsidR="00A85BE8" w:rsidRPr="00A85BE8">
        <w:t xml:space="preserve"> </w:t>
      </w:r>
      <w:r w:rsidR="00A85BE8">
        <w:t xml:space="preserve">How does a person’s lifestyle and life choices affect the decisions they </w:t>
      </w:r>
      <w:proofErr w:type="gramStart"/>
      <w:r w:rsidR="00A85BE8">
        <w:t>make?</w:t>
      </w:r>
      <w:r>
        <w:t>.</w:t>
      </w:r>
      <w:proofErr w:type="gramEnd"/>
      <w:r>
        <w:t xml:space="preserve"> Clearly establish your claim</w:t>
      </w:r>
      <w:r w:rsidR="00A85BE8">
        <w:t xml:space="preserve"> (argument)</w:t>
      </w:r>
      <w:r>
        <w:t>, distinguish your claim from alternate or opposing claims</w:t>
      </w:r>
      <w:r w:rsidR="00A85BE8">
        <w:t xml:space="preserve"> (looking at it from another person’s view)</w:t>
      </w:r>
      <w:r>
        <w:t xml:space="preserve">, and use specific, relevant, and sufficient evidence from </w:t>
      </w:r>
      <w:r w:rsidR="00A85BE8">
        <w:t>the short stories</w:t>
      </w:r>
      <w:r>
        <w:t xml:space="preserve"> to develop your argument. Do not simply summarize each text. </w:t>
      </w:r>
    </w:p>
    <w:p w:rsidR="00A37FE9" w:rsidRDefault="00A37FE9"/>
    <w:p w:rsidR="00A37FE9" w:rsidRPr="00A37FE9" w:rsidRDefault="00A37FE9">
      <w:pPr>
        <w:rPr>
          <w:b/>
        </w:rPr>
      </w:pPr>
      <w:r w:rsidRPr="00A37FE9">
        <w:rPr>
          <w:b/>
        </w:rPr>
        <w:t xml:space="preserve">Guidelines: Be sure to: </w:t>
      </w:r>
    </w:p>
    <w:p w:rsidR="00A85BE8" w:rsidRDefault="00A37FE9" w:rsidP="00A85BE8">
      <w:r>
        <w:t xml:space="preserve">• Establish your claim regarding </w:t>
      </w:r>
      <w:r w:rsidR="00A85BE8">
        <w:t>How does a person’s lifestyle and life choices affect the decisions they make?</w:t>
      </w:r>
    </w:p>
    <w:p w:rsidR="00A37FE9" w:rsidRDefault="00A37FE9">
      <w:r>
        <w:t xml:space="preserve">• Distinguish your claim from alternate or opposing claims </w:t>
      </w:r>
    </w:p>
    <w:p w:rsidR="00A37FE9" w:rsidRDefault="00A37FE9">
      <w:r>
        <w:t xml:space="preserve">• Use specific, relevant, and sufficient evidence from </w:t>
      </w:r>
      <w:r w:rsidR="00EE5BF1">
        <w:t>both short stories</w:t>
      </w:r>
      <w:r>
        <w:t xml:space="preserve"> to develop your argument </w:t>
      </w:r>
    </w:p>
    <w:p w:rsidR="00A37FE9" w:rsidRDefault="00A37FE9">
      <w:r>
        <w:t xml:space="preserve">• Identify each source that you reference by text number and line number(s) or graphic (for example: </w:t>
      </w:r>
      <w:r w:rsidR="00EE5BF1">
        <w:t>short story 1, line #___</w:t>
      </w:r>
      <w:r>
        <w:t xml:space="preserve">) </w:t>
      </w:r>
    </w:p>
    <w:p w:rsidR="00A37FE9" w:rsidRDefault="00A37FE9">
      <w:r>
        <w:t xml:space="preserve">• Organize your ideas in a cohesive and coherent manner </w:t>
      </w:r>
    </w:p>
    <w:p w:rsidR="00A37FE9" w:rsidRDefault="00A37FE9">
      <w:r>
        <w:t>• Maintain a formal style of writing</w:t>
      </w:r>
    </w:p>
    <w:p w:rsidR="00A37FE9" w:rsidRDefault="00A37FE9">
      <w:r>
        <w:t xml:space="preserve"> • Follow the conventions of standard written English</w:t>
      </w:r>
    </w:p>
    <w:p w:rsidR="00A37FE9" w:rsidRDefault="00A37FE9"/>
    <w:p w:rsidR="00A37FE9" w:rsidRPr="00A37FE9" w:rsidRDefault="00A37FE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37FE9">
        <w:rPr>
          <w:b/>
        </w:rPr>
        <w:t>Texts:</w:t>
      </w:r>
      <w:r>
        <w:t xml:space="preserve"> </w:t>
      </w:r>
      <w:r>
        <w:t xml:space="preserve">“The Story of an Hour” and </w:t>
      </w:r>
      <w:bookmarkStart w:id="0" w:name="_GoBack"/>
      <w:bookmarkEnd w:id="0"/>
      <w:r w:rsidR="00EE5BF1">
        <w:t>“A</w:t>
      </w:r>
      <w:r>
        <w:t xml:space="preserve"> Pair of Silk Stockings”</w:t>
      </w:r>
    </w:p>
    <w:sectPr w:rsidR="00A37FE9" w:rsidRPr="00A3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E9"/>
    <w:rsid w:val="00A37FE9"/>
    <w:rsid w:val="00A85BE8"/>
    <w:rsid w:val="00D370AB"/>
    <w:rsid w:val="00E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CA1C"/>
  <w15:chartTrackingRefBased/>
  <w15:docId w15:val="{60A50919-28C2-4F3E-9B8E-AA36912C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2016-09-28T12:29:00Z</dcterms:created>
  <dcterms:modified xsi:type="dcterms:W3CDTF">2016-09-28T12:39:00Z</dcterms:modified>
</cp:coreProperties>
</file>